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D98" w:rsidRDefault="00AF0E8D">
      <w:pPr>
        <w:spacing w:line="560" w:lineRule="exact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增强网检验检测委托协议书</w:t>
      </w:r>
    </w:p>
    <w:p w:rsidR="00104D98" w:rsidRDefault="006B5DA8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</w:t>
      </w:r>
      <w:r w:rsidR="00AF0E8D">
        <w:rPr>
          <w:rFonts w:ascii="宋体" w:hAnsi="宋体" w:hint="eastAsia"/>
          <w:szCs w:val="21"/>
        </w:rPr>
        <w:t>□□□□-□□□□</w:t>
      </w:r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0"/>
        <w:gridCol w:w="1154"/>
        <w:gridCol w:w="1942"/>
        <w:gridCol w:w="502"/>
        <w:gridCol w:w="915"/>
        <w:gridCol w:w="185"/>
        <w:gridCol w:w="773"/>
        <w:gridCol w:w="361"/>
        <w:gridCol w:w="884"/>
        <w:gridCol w:w="364"/>
        <w:gridCol w:w="28"/>
        <w:gridCol w:w="876"/>
        <w:gridCol w:w="1990"/>
        <w:gridCol w:w="236"/>
      </w:tblGrid>
      <w:tr w:rsidR="00104D98">
        <w:trPr>
          <w:trHeight w:val="279"/>
          <w:jc w:val="center"/>
        </w:trPr>
        <w:tc>
          <w:tcPr>
            <w:tcW w:w="1574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66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04D98" w:rsidRDefault="00AF0E8D">
            <w:pPr>
              <w:widowControl/>
              <w:spacing w:line="54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04D98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246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195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1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7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50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□普通送检□常规见证检验□监督见证检验□随机监督抽检□执法抽检□其他：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45"/>
          <w:jc w:val="center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39"/>
          <w:jc w:val="center"/>
        </w:trPr>
        <w:tc>
          <w:tcPr>
            <w:tcW w:w="42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1942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104D98">
            <w:pPr>
              <w:spacing w:line="240" w:lineRule="exact"/>
              <w:rPr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6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04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47"/>
          <w:jc w:val="center"/>
        </w:trPr>
        <w:tc>
          <w:tcPr>
            <w:tcW w:w="1574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4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□现结□按合同</w:t>
            </w: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jc w:val="center"/>
        </w:trPr>
        <w:tc>
          <w:tcPr>
            <w:tcW w:w="10394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4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hRule="exact" w:val="42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562" w:type="dxa"/>
            <w:gridSpan w:val="7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rPr>
                <w:rFonts w:ascii="宋体" w:hAnsi="宋体"/>
                <w:sz w:val="18"/>
                <w:szCs w:val="18"/>
              </w:rPr>
            </w:pPr>
          </w:p>
          <w:p w:rsidR="00104D98" w:rsidRDefault="00104D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hRule="exact" w:val="412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562" w:type="dxa"/>
            <w:gridSpan w:val="7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330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04D98" w:rsidRDefault="00AF0E8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cs="宋体" w:hint="eastAsia"/>
                <w:b/>
                <w:bCs/>
                <w:szCs w:val="21"/>
              </w:rPr>
              <w:t>镀锌电焊网</w:t>
            </w:r>
          </w:p>
        </w:tc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center"/>
              <w:rPr>
                <w:rFonts w:ascii="宋体" w:cs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耐碱玻璃纤维网布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928"/>
          <w:jc w:val="center"/>
        </w:trPr>
        <w:tc>
          <w:tcPr>
            <w:tcW w:w="1574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104D98">
            <w:pPr>
              <w:ind w:leftChars="-51" w:left="-107" w:rightChars="-51" w:right="-107"/>
              <w:jc w:val="center"/>
              <w:rPr>
                <w:szCs w:val="21"/>
              </w:rPr>
            </w:pPr>
          </w:p>
        </w:tc>
        <w:tc>
          <w:tcPr>
            <w:tcW w:w="431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焊点抗拉力       </w:t>
            </w:r>
            <w:r w:rsidR="00774CA8">
              <w:rPr>
                <w:rFonts w:ascii="宋体" w:hAnsi="宋体" w:hint="eastAsia"/>
                <w:szCs w:val="21"/>
              </w:rPr>
              <w:t xml:space="preserve">□ </w:t>
            </w:r>
            <w:r w:rsidR="00774CA8">
              <w:rPr>
                <w:rFonts w:ascii="宋体" w:hAnsi="宋体"/>
                <w:szCs w:val="21"/>
              </w:rPr>
              <w:t>硫酸铜试验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尺寸             </w:t>
            </w:r>
            <w:r w:rsidR="00774CA8">
              <w:rPr>
                <w:rFonts w:ascii="宋体" w:hAnsi="宋体" w:hint="eastAsia"/>
                <w:szCs w:val="21"/>
              </w:rPr>
              <w:t>□ 网孔偏差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镀锌层重量</w:t>
            </w:r>
            <w:r>
              <w:rPr>
                <w:rFonts w:ascii="宋体" w:hAnsi="宋体" w:hint="eastAsia"/>
                <w:szCs w:val="21"/>
              </w:rPr>
              <w:t xml:space="preserve">       □ 弧形边缘波幅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 经纬线垂直度     □ 其他：</w:t>
            </w:r>
            <w:bookmarkStart w:id="0" w:name="_GoBack"/>
            <w:bookmarkEnd w:id="0"/>
          </w:p>
        </w:tc>
        <w:tc>
          <w:tcPr>
            <w:tcW w:w="4503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□ 耐碱性</w:t>
            </w:r>
            <w:r>
              <w:rPr>
                <w:rFonts w:ascii="宋体" w:hAnsi="宋体" w:hint="eastAsia"/>
                <w:szCs w:val="21"/>
              </w:rPr>
              <w:t xml:space="preserve">  □ </w:t>
            </w:r>
            <w:r>
              <w:rPr>
                <w:rFonts w:ascii="宋体" w:hAnsi="宋体"/>
                <w:szCs w:val="21"/>
              </w:rPr>
              <w:t>断裂强力/拉伸断裂强力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/>
                <w:szCs w:val="21"/>
              </w:rPr>
              <w:t>断裂伸长率</w:t>
            </w:r>
            <w:r>
              <w:rPr>
                <w:rFonts w:ascii="宋体" w:hAnsi="宋体" w:hint="eastAsia"/>
                <w:szCs w:val="21"/>
              </w:rPr>
              <w:t xml:space="preserve"> □ </w:t>
            </w:r>
            <w:r>
              <w:rPr>
                <w:rFonts w:ascii="宋体" w:hAnsi="宋体"/>
                <w:szCs w:val="21"/>
              </w:rPr>
              <w:t>单位面积质量</w:t>
            </w:r>
          </w:p>
          <w:p w:rsidR="00104D98" w:rsidRDefault="00AF0E8D">
            <w:pPr>
              <w:spacing w:line="340" w:lineRule="exact"/>
              <w:jc w:val="left"/>
              <w:rPr>
                <w:rFonts w:ascii="宋体" w:cs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其他：                                        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267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04D98" w:rsidRDefault="00AF0E8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《耐碱玻璃纤维网布》 </w:t>
            </w:r>
            <w:r>
              <w:rPr>
                <w:sz w:val="18"/>
                <w:szCs w:val="18"/>
              </w:rPr>
              <w:t>JC/T 841-2007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《镀锌电焊网》</w:t>
            </w:r>
            <w:r>
              <w:rPr>
                <w:sz w:val="18"/>
                <w:szCs w:val="18"/>
              </w:rPr>
              <w:t>GB/T 33281-2016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镀锌钢丝锌层硫酸铜试验方法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2972-2016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《</w:t>
            </w:r>
            <w:r>
              <w:rPr>
                <w:sz w:val="18"/>
                <w:szCs w:val="18"/>
              </w:rPr>
              <w:t>钢产品镀锌层质量试验方法</w:t>
            </w:r>
            <w:r>
              <w:rPr>
                <w:rFonts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1839-2008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增强制品试验方法 第3部分：单位面积质量的测定</w:t>
            </w:r>
            <w:r>
              <w:rPr>
                <w:rFonts w:ascii="宋体" w:hAnsi="宋体" w:hint="eastAsia"/>
                <w:sz w:val="18"/>
                <w:szCs w:val="18"/>
              </w:rPr>
              <w:t>》</w:t>
            </w:r>
            <w:r>
              <w:rPr>
                <w:sz w:val="18"/>
                <w:szCs w:val="18"/>
              </w:rPr>
              <w:t>GB/T 9914.3-2013</w:t>
            </w:r>
          </w:p>
          <w:p w:rsidR="00104D98" w:rsidRDefault="00AF0E8D">
            <w:pPr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《</w:t>
            </w:r>
            <w:r>
              <w:rPr>
                <w:rFonts w:ascii="宋体" w:hAnsi="宋体"/>
                <w:sz w:val="18"/>
                <w:szCs w:val="18"/>
              </w:rPr>
              <w:t>增强材料 机织物试验方法 第5部分：玻璃纤维拉伸断裂强力和断裂伸长的测定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》 </w:t>
            </w:r>
            <w:r>
              <w:rPr>
                <w:sz w:val="18"/>
                <w:szCs w:val="18"/>
              </w:rPr>
              <w:t>GB/T 7689.5-2013</w:t>
            </w:r>
          </w:p>
          <w:p w:rsidR="00104D98" w:rsidRDefault="00AF0E8D">
            <w:pPr>
              <w:spacing w:line="340" w:lineRule="exact"/>
              <w:rPr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sz w:val="18"/>
                <w:szCs w:val="18"/>
              </w:rPr>
              <w:t>《玻璃纤维网布耐碱性试验方法氢氧化钠溶液浸泡法》</w:t>
            </w:r>
            <w:r>
              <w:rPr>
                <w:rFonts w:hint="eastAsia"/>
                <w:sz w:val="18"/>
                <w:szCs w:val="18"/>
              </w:rPr>
              <w:t>GB/T 20102-2006</w:t>
            </w:r>
          </w:p>
          <w:p w:rsidR="00104D98" w:rsidRDefault="00AF0E8D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F0E8D" w:rsidTr="00E92698">
        <w:trPr>
          <w:trHeight w:val="559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F0E8D" w:rsidRDefault="00AF0E8D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F0E8D" w:rsidRDefault="00AF0E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AF0E8D" w:rsidTr="000503BC">
        <w:trPr>
          <w:trHeight w:val="55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pacing w:line="560" w:lineRule="exact"/>
              <w:rPr>
                <w:sz w:val="18"/>
                <w:szCs w:val="18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pacing w:line="560" w:lineRule="exact"/>
              <w:ind w:left="105" w:hangingChars="50" w:hanging="105"/>
            </w:pPr>
          </w:p>
        </w:tc>
        <w:tc>
          <w:tcPr>
            <w:tcW w:w="238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F0E8D" w:rsidRDefault="00AF0E8D">
            <w:pPr>
              <w:spacing w:line="560" w:lineRule="exact"/>
              <w:ind w:left="105" w:hangingChars="50" w:hanging="105"/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F0E8D" w:rsidRDefault="00AF0E8D">
            <w:pPr>
              <w:spacing w:line="560" w:lineRule="exact"/>
              <w:ind w:left="105" w:hangingChars="50" w:hanging="105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AF0E8D" w:rsidRDefault="00AF0E8D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494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04D98" w:rsidRDefault="00104D98">
            <w:pPr>
              <w:rPr>
                <w:b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04D98">
        <w:trPr>
          <w:trHeight w:val="1340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04D98" w:rsidRDefault="00AF0E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820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04D98" w:rsidRDefault="00AF0E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04D98" w:rsidRDefault="00AF0E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04D98" w:rsidRDefault="00AF0E8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04D98" w:rsidRDefault="00AF0E8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04D98" w:rsidRDefault="00104D9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04D98" w:rsidRDefault="00104D98"/>
    <w:sectPr w:rsidR="00104D98" w:rsidSect="007F5F47">
      <w:headerReference w:type="default" r:id="rId6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2E33" w:rsidRDefault="00AF0E8D">
      <w:r>
        <w:separator/>
      </w:r>
    </w:p>
  </w:endnote>
  <w:endnote w:type="continuationSeparator" w:id="1">
    <w:p w:rsidR="004A2E33" w:rsidRDefault="00AF0E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2E33" w:rsidRDefault="00AF0E8D">
      <w:r>
        <w:separator/>
      </w:r>
    </w:p>
  </w:footnote>
  <w:footnote w:type="continuationSeparator" w:id="1">
    <w:p w:rsidR="004A2E33" w:rsidRDefault="00AF0E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4D98" w:rsidRDefault="00AF0E8D">
    <w:pPr>
      <w:pStyle w:val="a5"/>
      <w:pBdr>
        <w:bottom w:val="none" w:sz="0" w:space="0" w:color="auto"/>
      </w:pBdr>
      <w:jc w:val="left"/>
      <w:rPr>
        <w:rStyle w:val="a6"/>
        <w:rFonts w:ascii="Times New Roman" w:hAnsi="Times New Roman" w:cs="Times New Roman"/>
        <w:b w:val="0"/>
      </w:rPr>
    </w:pPr>
    <w:r>
      <w:rPr>
        <w:rStyle w:val="a6"/>
        <w:rFonts w:ascii="Times New Roman" w:cs="Times New Roman"/>
        <w:b w:val="0"/>
      </w:rPr>
      <w:t>表格编号：</w:t>
    </w:r>
    <w:r>
      <w:rPr>
        <w:rStyle w:val="a6"/>
        <w:rFonts w:ascii="Times New Roman" w:hAnsi="Times New Roman" w:cs="Times New Roman"/>
        <w:b w:val="0"/>
      </w:rPr>
      <w:t>WJ-JL- CX12-01-20</w:t>
    </w:r>
    <w:r w:rsidR="006B5DA8">
      <w:rPr>
        <w:rStyle w:val="a6"/>
        <w:rFonts w:ascii="Times New Roman" w:hAnsi="Times New Roman" w:cs="Times New Roman" w:hint="eastAsia"/>
        <w:b w:val="0"/>
      </w:rPr>
      <w:t>23</w:t>
    </w:r>
  </w:p>
  <w:p w:rsidR="00104D98" w:rsidRDefault="00104D98">
    <w:pPr>
      <w:pStyle w:val="a5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104D98" w:rsidRDefault="00AF0E8D">
    <w:pPr>
      <w:pStyle w:val="a5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NkMjIzYTQ4ZTljOWM3MTgxMDg5NjJkODZjNzlmZjQifQ=="/>
  </w:docVars>
  <w:rsids>
    <w:rsidRoot w:val="003A5D6E"/>
    <w:rsid w:val="00040B78"/>
    <w:rsid w:val="00042404"/>
    <w:rsid w:val="00083363"/>
    <w:rsid w:val="000844CC"/>
    <w:rsid w:val="000B07FD"/>
    <w:rsid w:val="00104D98"/>
    <w:rsid w:val="0011055E"/>
    <w:rsid w:val="001170C8"/>
    <w:rsid w:val="0013493D"/>
    <w:rsid w:val="00176F99"/>
    <w:rsid w:val="00180E2D"/>
    <w:rsid w:val="001A3275"/>
    <w:rsid w:val="001C185E"/>
    <w:rsid w:val="00211CA0"/>
    <w:rsid w:val="00214468"/>
    <w:rsid w:val="00221418"/>
    <w:rsid w:val="00252136"/>
    <w:rsid w:val="002572A3"/>
    <w:rsid w:val="00284A8D"/>
    <w:rsid w:val="003A159D"/>
    <w:rsid w:val="003A5805"/>
    <w:rsid w:val="003A5D6E"/>
    <w:rsid w:val="00414417"/>
    <w:rsid w:val="0041670F"/>
    <w:rsid w:val="00434BA0"/>
    <w:rsid w:val="004A2E33"/>
    <w:rsid w:val="004E174B"/>
    <w:rsid w:val="00647CED"/>
    <w:rsid w:val="006649D3"/>
    <w:rsid w:val="00672346"/>
    <w:rsid w:val="006B2696"/>
    <w:rsid w:val="006B5DA8"/>
    <w:rsid w:val="006C562C"/>
    <w:rsid w:val="007378FC"/>
    <w:rsid w:val="007565F5"/>
    <w:rsid w:val="007661D4"/>
    <w:rsid w:val="00774CA8"/>
    <w:rsid w:val="0078312B"/>
    <w:rsid w:val="00791451"/>
    <w:rsid w:val="007A610D"/>
    <w:rsid w:val="007A7894"/>
    <w:rsid w:val="007C7EFA"/>
    <w:rsid w:val="007F5F47"/>
    <w:rsid w:val="00806008"/>
    <w:rsid w:val="008D49B2"/>
    <w:rsid w:val="008E3974"/>
    <w:rsid w:val="00951C31"/>
    <w:rsid w:val="009A2D94"/>
    <w:rsid w:val="009A6114"/>
    <w:rsid w:val="009B5DE7"/>
    <w:rsid w:val="00AF0E8D"/>
    <w:rsid w:val="00B80F70"/>
    <w:rsid w:val="00C22791"/>
    <w:rsid w:val="00C528BD"/>
    <w:rsid w:val="00C646C4"/>
    <w:rsid w:val="00D16E35"/>
    <w:rsid w:val="00D510F6"/>
    <w:rsid w:val="00D674DE"/>
    <w:rsid w:val="00D73D8E"/>
    <w:rsid w:val="00D94B38"/>
    <w:rsid w:val="00E277C5"/>
    <w:rsid w:val="00E41DFE"/>
    <w:rsid w:val="00E45E0A"/>
    <w:rsid w:val="00E54F47"/>
    <w:rsid w:val="00E96000"/>
    <w:rsid w:val="00EA38DB"/>
    <w:rsid w:val="00EA6AA8"/>
    <w:rsid w:val="00EB4090"/>
    <w:rsid w:val="00ED2BDD"/>
    <w:rsid w:val="00EF536D"/>
    <w:rsid w:val="00F9125A"/>
    <w:rsid w:val="0690125B"/>
    <w:rsid w:val="0A5F23C7"/>
    <w:rsid w:val="1E147B28"/>
    <w:rsid w:val="36E522B6"/>
    <w:rsid w:val="4BB62293"/>
    <w:rsid w:val="4D1B383F"/>
    <w:rsid w:val="4E2D58A1"/>
    <w:rsid w:val="57C5552E"/>
    <w:rsid w:val="69A501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F47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F5F4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7F5F4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nhideWhenUsed/>
    <w:qFormat/>
    <w:rsid w:val="007F5F4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Strong"/>
    <w:basedOn w:val="a0"/>
    <w:qFormat/>
    <w:rsid w:val="007F5F47"/>
    <w:rPr>
      <w:b/>
      <w:bCs/>
    </w:rPr>
  </w:style>
  <w:style w:type="character" w:customStyle="1" w:styleId="Char1">
    <w:name w:val="页眉 Char"/>
    <w:basedOn w:val="a0"/>
    <w:link w:val="a5"/>
    <w:uiPriority w:val="99"/>
    <w:semiHidden/>
    <w:qFormat/>
    <w:rsid w:val="007F5F47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7F5F4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F5F4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unhideWhenUsed/>
    <w:qFormat/>
    <w:rsid w:val="007F5F4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1014</Characters>
  <Application>Microsoft Office Word</Application>
  <DocSecurity>0</DocSecurity>
  <Lines>8</Lines>
  <Paragraphs>2</Paragraphs>
  <ScaleCrop>false</ScaleCrop>
  <Company>Microsoft</Company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10</cp:revision>
  <cp:lastPrinted>2018-11-23T08:05:00Z</cp:lastPrinted>
  <dcterms:created xsi:type="dcterms:W3CDTF">2021-07-23T07:14:00Z</dcterms:created>
  <dcterms:modified xsi:type="dcterms:W3CDTF">2023-11-03T07:40:00Z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F19C87B960154B67A90EC69B775184F5_12</vt:lpwstr>
  </property>
</Properties>
</file>